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D6" w:rsidRPr="001B1A4A" w:rsidRDefault="00F506B3">
      <w:pPr>
        <w:pStyle w:val="a7"/>
        <w:spacing w:before="160"/>
        <w:rPr>
          <w:rFonts w:asciiTheme="majorEastAsia" w:eastAsiaTheme="majorEastAsia" w:hAnsiTheme="majorEastAsia" w:cstheme="majorEastAsia"/>
          <w:sz w:val="36"/>
          <w:szCs w:val="36"/>
        </w:rPr>
      </w:pPr>
      <w:r w:rsidRPr="001B1A4A">
        <w:rPr>
          <w:rFonts w:asciiTheme="majorEastAsia" w:eastAsiaTheme="majorEastAsia" w:hAnsiTheme="majorEastAsia" w:cstheme="majorEastAsia" w:hint="eastAsia"/>
          <w:sz w:val="36"/>
          <w:szCs w:val="36"/>
        </w:rPr>
        <w:t>第二届教育均衡发展联盟优质课程资源大赛</w:t>
      </w:r>
    </w:p>
    <w:p w:rsidR="007B33D6" w:rsidRPr="001B1A4A" w:rsidRDefault="006F694E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《</w:t>
      </w:r>
      <w:r w:rsidR="000A775E" w:rsidRPr="000A775E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</w:t>
      </w:r>
      <w:r w:rsidR="000A775E" w:rsidRPr="000A775E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1</w:t>
      </w:r>
      <w:r w:rsidR="000A775E" w:rsidRPr="000A775E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课</w:t>
      </w:r>
      <w:r w:rsidR="000A775E" w:rsidRPr="000A775E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 xml:space="preserve"> 巴</w:t>
      </w:r>
      <w:r w:rsidR="000A775E" w:rsidRPr="000A775E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东三峡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》</w:t>
      </w:r>
      <w:r w:rsidR="00FD3F1A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习题</w:t>
      </w:r>
      <w:bookmarkStart w:id="0" w:name="_GoBack"/>
      <w:bookmarkEnd w:id="0"/>
    </w:p>
    <w:p w:rsidR="007B33D6" w:rsidRDefault="00C74B53">
      <w:pPr>
        <w:spacing w:line="240" w:lineRule="atLeas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</w:rPr>
        <w:t xml:space="preserve">                   </w:t>
      </w:r>
    </w:p>
    <w:p w:rsidR="003217B4" w:rsidRDefault="003217B4" w:rsidP="003217B4">
      <w:pPr>
        <w:snapToGrid w:val="0"/>
        <w:spacing w:before="156" w:after="156" w:line="360" w:lineRule="auto"/>
        <w:rPr>
          <w:rFonts w:ascii="宋体"/>
          <w:b/>
        </w:rPr>
      </w:pPr>
      <w:r>
        <w:rPr>
          <w:rFonts w:ascii="宋体" w:hAnsi="宋体" w:hint="eastAsia"/>
          <w:b/>
        </w:rPr>
        <w:t>一、单选题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、下列句子没有错别字的一项是（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3217B4" w:rsidRDefault="003217B4" w:rsidP="003217B4">
      <w:pPr>
        <w:jc w:val="center"/>
        <w:rPr>
          <w:rFonts w:ascii="宋体" w:hAnsi="宋体" w:cs="宋体"/>
          <w:szCs w:val="21"/>
        </w:rPr>
      </w:pPr>
    </w:p>
    <w:p w:rsidR="003217B4" w:rsidRPr="000F33F2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</w:t>
      </w:r>
      <w:r w:rsidRPr="000F33F2">
        <w:rPr>
          <w:rFonts w:ascii="宋体" w:hAnsi="宋体" w:cs="宋体" w:hint="eastAsia"/>
          <w:szCs w:val="21"/>
        </w:rPr>
        <w:t>江水冲在山崖上、石滩上，发出一种横瀑的怒吼，有时候卷起一两</w:t>
      </w:r>
    </w:p>
    <w:p w:rsidR="003217B4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 w:rsidRPr="000F33F2">
        <w:rPr>
          <w:rFonts w:ascii="宋体" w:hAnsi="宋体" w:cs="宋体" w:hint="eastAsia"/>
          <w:szCs w:val="21"/>
        </w:rPr>
        <w:t>丈高的浪滩。</w:t>
      </w:r>
      <w:r>
        <w:rPr>
          <w:rFonts w:ascii="宋体" w:hAnsi="宋体" w:cs="宋体" w:hint="eastAsia"/>
          <w:szCs w:val="21"/>
        </w:rPr>
        <w:tab/>
      </w:r>
    </w:p>
    <w:p w:rsidR="003217B4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B. </w:t>
      </w:r>
      <w:r w:rsidRPr="000F33F2">
        <w:rPr>
          <w:rFonts w:ascii="宋体" w:hAnsi="宋体" w:cs="宋体" w:hint="eastAsia"/>
          <w:szCs w:val="21"/>
        </w:rPr>
        <w:t>北国的槐树，也是一种能使人联想起秋来的点缀。</w:t>
      </w:r>
    </w:p>
    <w:p w:rsidR="003217B4" w:rsidRPr="000F33F2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</w:t>
      </w:r>
      <w:r w:rsidRPr="000F33F2">
        <w:rPr>
          <w:rFonts w:hint="eastAsia"/>
        </w:rPr>
        <w:t xml:space="preserve"> </w:t>
      </w:r>
      <w:r w:rsidRPr="000F33F2">
        <w:rPr>
          <w:rFonts w:ascii="宋体" w:hAnsi="宋体" w:cs="宋体" w:hint="eastAsia"/>
          <w:szCs w:val="21"/>
        </w:rPr>
        <w:t>我默默地倚伏在船栏上，周围是一片的空虚——沉重，时间一分一</w:t>
      </w:r>
    </w:p>
    <w:p w:rsidR="003217B4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 w:rsidRPr="000F33F2">
        <w:rPr>
          <w:rFonts w:ascii="宋体" w:hAnsi="宋体" w:cs="宋体" w:hint="eastAsia"/>
          <w:szCs w:val="21"/>
        </w:rPr>
        <w:t>分地过去，苍茫的夜色，</w:t>
      </w:r>
      <w:proofErr w:type="gramStart"/>
      <w:r w:rsidRPr="000F33F2">
        <w:rPr>
          <w:rFonts w:ascii="宋体" w:hAnsi="宋体" w:cs="宋体" w:hint="eastAsia"/>
          <w:szCs w:val="21"/>
        </w:rPr>
        <w:t>茏</w:t>
      </w:r>
      <w:proofErr w:type="gramEnd"/>
      <w:r w:rsidRPr="000F33F2">
        <w:rPr>
          <w:rFonts w:ascii="宋体" w:hAnsi="宋体" w:cs="宋体" w:hint="eastAsia"/>
          <w:szCs w:val="21"/>
        </w:rPr>
        <w:t>盖了下来</w:t>
      </w:r>
      <w:r>
        <w:rPr>
          <w:rFonts w:ascii="宋体" w:hAnsi="宋体" w:cs="宋体" w:hint="eastAsia"/>
          <w:szCs w:val="21"/>
        </w:rPr>
        <w:tab/>
      </w:r>
    </w:p>
    <w:p w:rsidR="003217B4" w:rsidRPr="0038312C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D. </w:t>
      </w:r>
      <w:r w:rsidRPr="0038312C">
        <w:rPr>
          <w:rFonts w:ascii="宋体" w:hAnsi="宋体" w:cs="宋体" w:hint="eastAsia"/>
          <w:szCs w:val="21"/>
        </w:rPr>
        <w:t>原以为茶花一定很少见，不想在游厉中，时时望见竹篱屋旁边会闪</w:t>
      </w:r>
    </w:p>
    <w:p w:rsidR="003217B4" w:rsidRDefault="003217B4" w:rsidP="003217B4">
      <w:pPr>
        <w:tabs>
          <w:tab w:val="left" w:pos="4620"/>
        </w:tabs>
        <w:ind w:firstLine="420"/>
        <w:rPr>
          <w:rFonts w:ascii="宋体" w:hAnsi="宋体" w:cs="宋体"/>
          <w:szCs w:val="21"/>
        </w:rPr>
      </w:pPr>
      <w:r w:rsidRPr="0038312C">
        <w:rPr>
          <w:rFonts w:ascii="宋体" w:hAnsi="宋体" w:cs="宋体" w:hint="eastAsia"/>
          <w:szCs w:val="21"/>
        </w:rPr>
        <w:t>出一枝猩红的花来。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答案：</w:t>
      </w:r>
      <w:r>
        <w:rPr>
          <w:rFonts w:ascii="宋体" w:hAnsi="宋体" w:cs="宋体" w:hint="eastAsia"/>
          <w:szCs w:val="21"/>
        </w:rPr>
        <w:t>B</w:t>
      </w:r>
    </w:p>
    <w:p w:rsidR="003217B4" w:rsidRPr="0038312C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知识点：</w:t>
      </w:r>
      <w:r w:rsidRPr="0038312C">
        <w:rPr>
          <w:rFonts w:ascii="宋体" w:hAnsi="宋体" w:cs="宋体" w:hint="eastAsia"/>
          <w:szCs w:val="21"/>
        </w:rPr>
        <w:t>6.5</w:t>
      </w:r>
      <w:r w:rsidRPr="0038312C">
        <w:rPr>
          <w:rFonts w:ascii="宋体" w:hAnsi="宋体" w:cs="宋体" w:hint="eastAsia"/>
          <w:szCs w:val="21"/>
        </w:rPr>
        <w:t>病句</w:t>
      </w:r>
      <w:r w:rsidRPr="0038312C">
        <w:rPr>
          <w:rFonts w:ascii="宋体" w:hAnsi="宋体" w:cs="宋体"/>
          <w:szCs w:val="21"/>
        </w:rPr>
        <w:t xml:space="preserve"> 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难度</w:t>
      </w:r>
      <w:r>
        <w:rPr>
          <w:rFonts w:ascii="宋体" w:hAnsi="宋体" w:cs="宋体" w:hint="eastAsia"/>
          <w:b/>
          <w:szCs w:val="21"/>
        </w:rPr>
        <w:t>:</w:t>
      </w:r>
      <w:r>
        <w:rPr>
          <w:rFonts w:ascii="宋体" w:hAnsi="宋体" w:cs="宋体" w:hint="eastAsia"/>
          <w:szCs w:val="21"/>
        </w:rPr>
        <w:t xml:space="preserve"> 1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提示：</w:t>
      </w:r>
      <w:r>
        <w:rPr>
          <w:rFonts w:ascii="宋体" w:hAnsi="宋体" w:cs="宋体" w:hint="eastAsia"/>
          <w:szCs w:val="21"/>
        </w:rPr>
        <w:t>无</w:t>
      </w:r>
      <w:r>
        <w:rPr>
          <w:rFonts w:ascii="宋体" w:hAnsi="宋体" w:cs="宋体"/>
          <w:szCs w:val="21"/>
        </w:rPr>
        <w:t xml:space="preserve"> 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题解：</w:t>
      </w:r>
      <w:r>
        <w:rPr>
          <w:rFonts w:ascii="宋体" w:hAnsi="宋体" w:cs="宋体" w:hint="eastAsia"/>
          <w:szCs w:val="21"/>
        </w:rPr>
        <w:t>无</w:t>
      </w:r>
    </w:p>
    <w:p w:rsidR="003217B4" w:rsidRDefault="003217B4" w:rsidP="003217B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、下面加线词语用得不恰当的一项是（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）</w:t>
      </w:r>
    </w:p>
    <w:p w:rsidR="003217B4" w:rsidRDefault="003217B4" w:rsidP="003217B4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ascii="宋体" w:hAnsi="宋体" w:hint="eastAsia"/>
          <w:szCs w:val="21"/>
        </w:rPr>
        <w:t xml:space="preserve"> </w:t>
      </w:r>
      <w:r w:rsidRPr="0038312C">
        <w:rPr>
          <w:rFonts w:ascii="宋体" w:hAnsi="宋体" w:hint="eastAsia"/>
          <w:szCs w:val="21"/>
        </w:rPr>
        <w:t>他精神</w:t>
      </w:r>
      <w:r w:rsidRPr="0038312C">
        <w:rPr>
          <w:rFonts w:ascii="宋体" w:hAnsi="宋体" w:hint="eastAsia"/>
          <w:szCs w:val="21"/>
          <w:u w:val="single"/>
        </w:rPr>
        <w:t>旺盛</w:t>
      </w:r>
      <w:r w:rsidRPr="0038312C">
        <w:rPr>
          <w:rFonts w:ascii="宋体" w:hAnsi="宋体" w:hint="eastAsia"/>
          <w:szCs w:val="21"/>
        </w:rPr>
        <w:t>，</w:t>
      </w:r>
      <w:r w:rsidRPr="0038312C">
        <w:rPr>
          <w:rFonts w:ascii="宋体" w:hAnsi="宋体" w:hint="eastAsia"/>
          <w:szCs w:val="21"/>
        </w:rPr>
        <w:t xml:space="preserve"> </w:t>
      </w:r>
      <w:r w:rsidRPr="0038312C">
        <w:rPr>
          <w:rFonts w:ascii="宋体" w:hAnsi="宋体" w:hint="eastAsia"/>
          <w:szCs w:val="21"/>
        </w:rPr>
        <w:t>精力</w:t>
      </w:r>
      <w:r w:rsidRPr="0038312C">
        <w:rPr>
          <w:rFonts w:ascii="宋体" w:hAnsi="宋体" w:hint="eastAsia"/>
          <w:szCs w:val="21"/>
          <w:u w:val="single"/>
        </w:rPr>
        <w:t>饱满</w:t>
      </w:r>
      <w:r w:rsidRPr="0038312C">
        <w:rPr>
          <w:rFonts w:ascii="宋体" w:hAnsi="宋体" w:hint="eastAsia"/>
          <w:szCs w:val="21"/>
        </w:rPr>
        <w:t>，向着两边广阔的原野欢呼。</w:t>
      </w:r>
    </w:p>
    <w:p w:rsidR="003217B4" w:rsidRDefault="003217B4" w:rsidP="003217B4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B. </w:t>
      </w:r>
      <w:r w:rsidRPr="0038312C">
        <w:rPr>
          <w:rFonts w:ascii="宋体" w:hAnsi="宋体" w:hint="eastAsia"/>
          <w:szCs w:val="21"/>
        </w:rPr>
        <w:t>前面有石滩</w:t>
      </w:r>
      <w:r w:rsidRPr="0038312C">
        <w:rPr>
          <w:rFonts w:ascii="宋体" w:hAnsi="宋体" w:hint="eastAsia"/>
          <w:szCs w:val="21"/>
          <w:u w:val="single"/>
        </w:rPr>
        <w:t>阻拦</w:t>
      </w:r>
      <w:r w:rsidRPr="0038312C">
        <w:rPr>
          <w:rFonts w:ascii="宋体" w:hAnsi="宋体" w:hint="eastAsia"/>
          <w:szCs w:val="21"/>
        </w:rPr>
        <w:t>他，他就大声吼叫着冲过去。</w:t>
      </w:r>
    </w:p>
    <w:p w:rsidR="003217B4" w:rsidRDefault="003217B4" w:rsidP="003217B4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C. </w:t>
      </w:r>
      <w:r w:rsidRPr="0038312C">
        <w:rPr>
          <w:rFonts w:ascii="宋体" w:hAnsi="宋体" w:hint="eastAsia"/>
          <w:szCs w:val="21"/>
        </w:rPr>
        <w:t>他</w:t>
      </w:r>
      <w:r w:rsidRPr="0038312C">
        <w:rPr>
          <w:rFonts w:ascii="宋体" w:hAnsi="宋体" w:hint="eastAsia"/>
          <w:szCs w:val="21"/>
          <w:u w:val="single"/>
        </w:rPr>
        <w:t>沉着</w:t>
      </w:r>
      <w:r w:rsidRPr="0038312C">
        <w:rPr>
          <w:rFonts w:ascii="宋体" w:hAnsi="宋体" w:hint="eastAsia"/>
          <w:szCs w:val="21"/>
        </w:rPr>
        <w:t>地举起庞大的轮船帮助他们迅速航行。</w:t>
      </w:r>
    </w:p>
    <w:p w:rsidR="003217B4" w:rsidRPr="0038312C" w:rsidRDefault="003217B4" w:rsidP="003217B4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D. </w:t>
      </w:r>
      <w:r w:rsidRPr="0038312C">
        <w:rPr>
          <w:rFonts w:ascii="宋体" w:hAnsi="宋体" w:hint="eastAsia"/>
          <w:szCs w:val="21"/>
        </w:rPr>
        <w:t>无边无际的蓝色海洋在欢乐地</w:t>
      </w:r>
      <w:r w:rsidRPr="0038312C">
        <w:rPr>
          <w:rFonts w:ascii="宋体" w:hAnsi="宋体" w:hint="eastAsia"/>
          <w:szCs w:val="21"/>
          <w:u w:val="single"/>
        </w:rPr>
        <w:t>动荡</w:t>
      </w:r>
      <w:r w:rsidRPr="0038312C">
        <w:rPr>
          <w:rFonts w:ascii="宋体" w:hAnsi="宋体" w:hint="eastAsia"/>
          <w:szCs w:val="21"/>
        </w:rPr>
        <w:t>着。</w:t>
      </w:r>
    </w:p>
    <w:p w:rsidR="003217B4" w:rsidRDefault="003217B4" w:rsidP="003217B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答案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B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知识点：</w:t>
      </w:r>
      <w:r w:rsidRPr="0038312C">
        <w:rPr>
          <w:rFonts w:ascii="宋体" w:hAnsi="宋体" w:hint="eastAsia"/>
          <w:szCs w:val="21"/>
        </w:rPr>
        <w:t>4.1</w:t>
      </w:r>
      <w:r w:rsidRPr="0038312C">
        <w:rPr>
          <w:rFonts w:ascii="宋体" w:hAnsi="宋体" w:hint="eastAsia"/>
          <w:szCs w:val="21"/>
        </w:rPr>
        <w:t>词义</w:t>
      </w:r>
      <w:r w:rsidRPr="0038312C">
        <w:rPr>
          <w:rFonts w:ascii="宋体"/>
          <w:szCs w:val="21"/>
        </w:rPr>
        <w:t xml:space="preserve"> 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难度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1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spacing w:before="156" w:after="156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二、填空题</w:t>
      </w:r>
    </w:p>
    <w:p w:rsidR="003217B4" w:rsidRDefault="003217B4" w:rsidP="003217B4">
      <w:pPr>
        <w:pStyle w:val="ac"/>
        <w:spacing w:line="360" w:lineRule="auto"/>
        <w:rPr>
          <w:rFonts w:hAnsi="宋体" w:cs="宋体"/>
        </w:rPr>
      </w:pPr>
      <w:r>
        <w:rPr>
          <w:rFonts w:hAnsi="宋体" w:hint="eastAsia"/>
          <w:kern w:val="0"/>
        </w:rPr>
        <w:t>3</w:t>
      </w:r>
      <w:r>
        <w:rPr>
          <w:rFonts w:hAnsi="宋体" w:cs="宋体" w:hint="eastAsia"/>
          <w:kern w:val="0"/>
        </w:rPr>
        <w:t>、</w:t>
      </w:r>
      <w:r w:rsidRPr="0038312C">
        <w:rPr>
          <w:rFonts w:hAnsi="宋体" w:cs="宋体" w:hint="eastAsia"/>
          <w:kern w:val="0"/>
        </w:rPr>
        <w:t>“如积水空明，水中藻、</w:t>
      </w:r>
      <w:proofErr w:type="gramStart"/>
      <w:r w:rsidRPr="0038312C">
        <w:rPr>
          <w:rFonts w:hAnsi="宋体" w:cs="宋体" w:hint="eastAsia"/>
          <w:kern w:val="0"/>
        </w:rPr>
        <w:t>荇</w:t>
      </w:r>
      <w:proofErr w:type="gramEnd"/>
      <w:r w:rsidRPr="0038312C">
        <w:rPr>
          <w:rFonts w:hAnsi="宋体" w:cs="宋体" w:hint="eastAsia"/>
          <w:kern w:val="0"/>
        </w:rPr>
        <w:t>交横，盖竹柏影也”此句描写的对象是</w:t>
      </w:r>
      <w:r>
        <w:rPr>
          <w:rFonts w:hAnsi="宋体" w:cs="宋体"/>
          <w:kern w:val="0"/>
          <w:u w:val="single"/>
        </w:rPr>
        <w:t xml:space="preserve">        </w:t>
      </w:r>
      <w:r w:rsidRPr="0038312C">
        <w:rPr>
          <w:rFonts w:hAnsi="宋体" w:cs="宋体" w:hint="eastAsia"/>
          <w:kern w:val="0"/>
        </w:rPr>
        <w:t>，“藻、荇”是指</w:t>
      </w:r>
      <w:r>
        <w:rPr>
          <w:rFonts w:hAnsi="宋体" w:cs="宋体"/>
          <w:kern w:val="0"/>
          <w:u w:val="single"/>
        </w:rPr>
        <w:t xml:space="preserve">        </w:t>
      </w:r>
      <w:r w:rsidRPr="0038312C">
        <w:rPr>
          <w:rFonts w:hAnsi="宋体" w:cs="宋体" w:hint="eastAsia"/>
          <w:kern w:val="0"/>
        </w:rPr>
        <w:t>，此句运用了</w:t>
      </w:r>
      <w:r>
        <w:rPr>
          <w:rFonts w:hAnsi="宋体" w:cs="宋体" w:hint="eastAsia"/>
          <w:kern w:val="0"/>
          <w:u w:val="single"/>
        </w:rPr>
        <w:t xml:space="preserve">        </w:t>
      </w:r>
      <w:r w:rsidRPr="0038312C">
        <w:rPr>
          <w:rFonts w:hAnsi="宋体" w:cs="宋体" w:hint="eastAsia"/>
          <w:kern w:val="0"/>
        </w:rPr>
        <w:t>的修辞手法。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答案：</w:t>
      </w:r>
      <w:r w:rsidRPr="00AE45F3">
        <w:rPr>
          <w:rFonts w:ascii="宋体" w:hAnsi="宋体" w:cs="宋体" w:hint="eastAsia"/>
          <w:szCs w:val="21"/>
        </w:rPr>
        <w:t>月光、竹柏影、比喻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知识点：</w:t>
      </w:r>
      <w:r w:rsidRPr="009E3A7F">
        <w:rPr>
          <w:rFonts w:ascii="宋体" w:hAnsi="宋体" w:cs="宋体" w:hint="eastAsia"/>
          <w:szCs w:val="21"/>
        </w:rPr>
        <w:t>7.1</w:t>
      </w:r>
      <w:r w:rsidRPr="009E3A7F">
        <w:rPr>
          <w:rFonts w:ascii="宋体" w:hAnsi="宋体" w:cs="宋体" w:hint="eastAsia"/>
          <w:szCs w:val="21"/>
        </w:rPr>
        <w:t>中考八种修辞方法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难度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1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9E3A7F">
        <w:rPr>
          <w:rFonts w:ascii="宋体" w:hAnsi="宋体" w:hint="eastAsia"/>
          <w:szCs w:val="21"/>
        </w:rPr>
        <w:t>《花儿为什么这样红》一文作者</w:t>
      </w:r>
      <w:r>
        <w:rPr>
          <w:rFonts w:ascii="宋体" w:hAnsi="宋体"/>
          <w:szCs w:val="21"/>
          <w:u w:val="single"/>
        </w:rPr>
        <w:t xml:space="preserve">        </w:t>
      </w:r>
      <w:r w:rsidRPr="009E3A7F">
        <w:rPr>
          <w:rFonts w:ascii="宋体" w:hAnsi="宋体" w:hint="eastAsia"/>
          <w:szCs w:val="21"/>
        </w:rPr>
        <w:t>，是生物学科普作家。文中引用的诗句“蜂争粉蕊蝶分香”是唐朝温庭筠《</w:t>
      </w:r>
      <w:r>
        <w:rPr>
          <w:rFonts w:ascii="宋体" w:hAnsi="宋体"/>
          <w:szCs w:val="21"/>
          <w:u w:val="single"/>
        </w:rPr>
        <w:t xml:space="preserve">         </w:t>
      </w:r>
      <w:r w:rsidRPr="009E3A7F">
        <w:rPr>
          <w:rFonts w:ascii="宋体" w:hAnsi="宋体" w:hint="eastAsia"/>
          <w:szCs w:val="21"/>
        </w:rPr>
        <w:t>》中的句子。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答案</w:t>
      </w:r>
      <w:r>
        <w:rPr>
          <w:rFonts w:ascii="宋体" w:hAnsi="宋体" w:cs="宋体" w:hint="eastAsia"/>
          <w:b/>
          <w:szCs w:val="21"/>
        </w:rPr>
        <w:t xml:space="preserve">: </w:t>
      </w:r>
      <w:r>
        <w:rPr>
          <w:rFonts w:ascii="Times New Roman" w:hAnsi="Times New Roman"/>
          <w:color w:val="333333"/>
          <w:shd w:val="clear" w:color="auto" w:fill="F5F5F5"/>
        </w:rPr>
        <w:t>贾祖璋</w:t>
      </w:r>
      <w:r>
        <w:rPr>
          <w:rFonts w:ascii="Times New Roman" w:hAnsi="Times New Roman" w:hint="eastAsia"/>
          <w:color w:val="333333"/>
          <w:shd w:val="clear" w:color="auto" w:fill="F5F5F5"/>
        </w:rPr>
        <w:t>、</w:t>
      </w:r>
      <w:r w:rsidRPr="009E3A7F">
        <w:rPr>
          <w:rFonts w:ascii="Times New Roman" w:hAnsi="Times New Roman" w:hint="eastAsia"/>
          <w:color w:val="333333"/>
          <w:shd w:val="clear" w:color="auto" w:fill="F5F5F5"/>
        </w:rPr>
        <w:t>惜春词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知识点</w:t>
      </w:r>
      <w:r w:rsidRPr="009E3A7F">
        <w:rPr>
          <w:rFonts w:ascii="宋体" w:hAnsi="宋体" w:cs="宋体" w:hint="eastAsia"/>
          <w:b/>
          <w:szCs w:val="21"/>
        </w:rPr>
        <w:t>：</w:t>
      </w:r>
      <w:r w:rsidRPr="009E3A7F">
        <w:rPr>
          <w:rFonts w:ascii="宋体" w:hAnsi="宋体" w:cs="宋体" w:hint="eastAsia"/>
          <w:szCs w:val="21"/>
        </w:rPr>
        <w:t>20.95</w:t>
      </w:r>
      <w:r w:rsidRPr="009E3A7F">
        <w:rPr>
          <w:rFonts w:ascii="宋体" w:hAnsi="宋体" w:cs="宋体" w:hint="eastAsia"/>
          <w:szCs w:val="21"/>
        </w:rPr>
        <w:t>花儿为什么这样红</w:t>
      </w:r>
      <w:r w:rsidRPr="009E3A7F">
        <w:rPr>
          <w:rFonts w:ascii="宋体" w:hAnsi="宋体" w:cs="宋体"/>
          <w:szCs w:val="21"/>
        </w:rPr>
        <w:t xml:space="preserve"> 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难度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2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Pr="009E3A7F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Pr="009E3A7F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9E3A7F">
        <w:rPr>
          <w:rFonts w:ascii="宋体" w:hAnsi="宋体" w:hint="eastAsia"/>
          <w:szCs w:val="21"/>
        </w:rPr>
        <w:t>下列各句分别用了什么修辞手法</w:t>
      </w:r>
      <w:r>
        <w:rPr>
          <w:rFonts w:ascii="宋体" w:hAnsi="宋体" w:hint="eastAsia"/>
          <w:szCs w:val="21"/>
        </w:rPr>
        <w:t>。</w:t>
      </w:r>
    </w:p>
    <w:p w:rsidR="003217B4" w:rsidRPr="009E3A7F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Pr="009E3A7F">
        <w:rPr>
          <w:rFonts w:ascii="宋体" w:hAnsi="宋体" w:hint="eastAsia"/>
          <w:szCs w:val="21"/>
        </w:rPr>
        <w:t>最难得的，是在三峡中绝不容易见到的几十株潇洒的竹子，石崖上还倒悬着不</w:t>
      </w:r>
      <w:r>
        <w:rPr>
          <w:rFonts w:ascii="宋体" w:hAnsi="宋体" w:hint="eastAsia"/>
          <w:szCs w:val="21"/>
        </w:rPr>
        <w:t>少的红色紫色的花。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Pr="009E3A7F">
        <w:rPr>
          <w:rFonts w:ascii="宋体" w:hAnsi="宋体" w:hint="eastAsia"/>
          <w:szCs w:val="21"/>
        </w:rPr>
        <w:t>他们行船的人有一句谚</w:t>
      </w:r>
      <w:r>
        <w:rPr>
          <w:rFonts w:ascii="宋体" w:hAnsi="宋体" w:hint="eastAsia"/>
          <w:szCs w:val="21"/>
        </w:rPr>
        <w:t>语，“青滩叶滩不算滩，</w:t>
      </w:r>
      <w:proofErr w:type="gramStart"/>
      <w:r>
        <w:rPr>
          <w:rFonts w:ascii="宋体" w:hAnsi="宋体" w:hint="eastAsia"/>
          <w:szCs w:val="21"/>
        </w:rPr>
        <w:t>崆</w:t>
      </w:r>
      <w:proofErr w:type="gramEnd"/>
      <w:r>
        <w:rPr>
          <w:rFonts w:ascii="宋体" w:hAnsi="宋体" w:hint="eastAsia"/>
          <w:szCs w:val="21"/>
        </w:rPr>
        <w:t>岭才是鬼门关”，那情形也就可想而知了。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 w:rsidRPr="009E3A7F">
        <w:rPr>
          <w:rFonts w:ascii="宋体" w:hAnsi="宋体" w:hint="eastAsia"/>
          <w:szCs w:val="21"/>
        </w:rPr>
        <w:t>浦口山上发脉，一个墩，一个炮；一个墩</w:t>
      </w:r>
      <w:r>
        <w:rPr>
          <w:rFonts w:ascii="宋体" w:hAnsi="宋体" w:hint="eastAsia"/>
          <w:szCs w:val="21"/>
        </w:rPr>
        <w:t>，一个炮；一个墩，一个炮，弯弯曲曲，骨里骨碌，一路接着滚了来。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）夕阳是时间的翅膀，当它飞遁时有一刹那极其绚烂的展开，于是薄暮。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答案</w:t>
      </w:r>
      <w:r>
        <w:rPr>
          <w:rFonts w:ascii="宋体" w:hAnsi="宋体" w:cs="宋体" w:hint="eastAsia"/>
          <w:b/>
          <w:szCs w:val="21"/>
        </w:rPr>
        <w:t xml:space="preserve">: </w:t>
      </w:r>
      <w:r w:rsidRPr="00E97650">
        <w:rPr>
          <w:rFonts w:ascii="宋体" w:hAnsi="宋体" w:cs="宋体" w:hint="eastAsia"/>
          <w:szCs w:val="21"/>
        </w:rPr>
        <w:t>（</w:t>
      </w:r>
      <w:r w:rsidRPr="00E97650">
        <w:rPr>
          <w:rFonts w:ascii="宋体" w:hAnsi="宋体" w:cs="宋体" w:hint="eastAsia"/>
          <w:szCs w:val="21"/>
        </w:rPr>
        <w:t>1</w:t>
      </w:r>
      <w:r w:rsidRPr="00E97650">
        <w:rPr>
          <w:rFonts w:ascii="宋体" w:hAnsi="宋体" w:cs="宋体" w:hint="eastAsia"/>
          <w:szCs w:val="21"/>
        </w:rPr>
        <w:t>）拟人（</w:t>
      </w:r>
      <w:r w:rsidRPr="00E97650">
        <w:rPr>
          <w:rFonts w:ascii="宋体" w:hAnsi="宋体" w:cs="宋体" w:hint="eastAsia"/>
          <w:szCs w:val="21"/>
        </w:rPr>
        <w:t>2</w:t>
      </w:r>
      <w:r w:rsidRPr="00E97650">
        <w:rPr>
          <w:rFonts w:ascii="宋体" w:hAnsi="宋体" w:cs="宋体" w:hint="eastAsia"/>
          <w:szCs w:val="21"/>
        </w:rPr>
        <w:t>）引用（</w:t>
      </w:r>
      <w:r w:rsidRPr="00E97650">
        <w:rPr>
          <w:rFonts w:ascii="宋体" w:hAnsi="宋体" w:cs="宋体" w:hint="eastAsia"/>
          <w:szCs w:val="21"/>
        </w:rPr>
        <w:t>3</w:t>
      </w:r>
      <w:r w:rsidRPr="00E97650">
        <w:rPr>
          <w:rFonts w:ascii="宋体" w:hAnsi="宋体" w:cs="宋体" w:hint="eastAsia"/>
          <w:szCs w:val="21"/>
        </w:rPr>
        <w:t>）反复（</w:t>
      </w:r>
      <w:r w:rsidRPr="00E97650">
        <w:rPr>
          <w:rFonts w:ascii="宋体" w:hAnsi="宋体" w:cs="宋体" w:hint="eastAsia"/>
          <w:szCs w:val="21"/>
        </w:rPr>
        <w:t>4</w:t>
      </w:r>
      <w:r w:rsidRPr="00E97650">
        <w:rPr>
          <w:rFonts w:ascii="宋体" w:hAnsi="宋体" w:cs="宋体" w:hint="eastAsia"/>
          <w:szCs w:val="21"/>
        </w:rPr>
        <w:t>）比喻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知识点</w:t>
      </w:r>
      <w:r w:rsidRPr="009E3A7F">
        <w:rPr>
          <w:rFonts w:ascii="宋体" w:hAnsi="宋体" w:cs="宋体" w:hint="eastAsia"/>
          <w:b/>
          <w:szCs w:val="21"/>
        </w:rPr>
        <w:t>：</w:t>
      </w:r>
      <w:r w:rsidRPr="009E3A7F">
        <w:rPr>
          <w:rFonts w:ascii="宋体" w:hAnsi="宋体" w:cs="宋体" w:hint="eastAsia"/>
          <w:szCs w:val="21"/>
        </w:rPr>
        <w:t>7.1</w:t>
      </w:r>
      <w:r w:rsidRPr="009E3A7F">
        <w:rPr>
          <w:rFonts w:ascii="宋体" w:hAnsi="宋体" w:cs="宋体" w:hint="eastAsia"/>
          <w:szCs w:val="21"/>
        </w:rPr>
        <w:t>中考八种修辞方法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难度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3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Pr="009E3A7F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spacing w:before="120" w:after="120"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szCs w:val="21"/>
        </w:rPr>
        <w:t>三、简答题</w:t>
      </w:r>
      <w:r>
        <w:rPr>
          <w:rFonts w:ascii="宋体" w:hAnsi="宋体" w:cs="宋体" w:hint="eastAsia"/>
          <w:szCs w:val="21"/>
        </w:rPr>
        <w:t xml:space="preserve"> </w:t>
      </w:r>
    </w:p>
    <w:p w:rsidR="003217B4" w:rsidRDefault="003217B4" w:rsidP="003217B4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、</w:t>
      </w:r>
      <w:r w:rsidRPr="00E97650">
        <w:rPr>
          <w:rFonts w:ascii="Times New Roman" w:hAnsi="Times New Roman" w:hint="eastAsia"/>
          <w:szCs w:val="21"/>
        </w:rPr>
        <w:t>默写《生于忧患，死于安乐》中阐明人处困境能激发斗志，国无忧患易遭灭亡的句子。</w:t>
      </w:r>
    </w:p>
    <w:p w:rsidR="003217B4" w:rsidRDefault="003217B4" w:rsidP="003217B4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答案：</w:t>
      </w:r>
      <w:r w:rsidRPr="00E97650">
        <w:rPr>
          <w:rFonts w:ascii="Times New Roman" w:hAnsi="Times New Roman" w:hint="eastAsia"/>
          <w:szCs w:val="21"/>
        </w:rPr>
        <w:t>人恒过，然后能改；困于心，衡于虑，而后作；征于色，发于声，而后喻。入则无法家拂士，出则无敌国外患者，国恒亡。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知识点：</w:t>
      </w:r>
      <w:r w:rsidRPr="00E97650">
        <w:rPr>
          <w:rFonts w:ascii="Times New Roman" w:hAnsi="Times New Roman" w:hint="eastAsia"/>
          <w:szCs w:val="21"/>
        </w:rPr>
        <w:t>20.108</w:t>
      </w:r>
      <w:r w:rsidRPr="00E97650">
        <w:rPr>
          <w:rFonts w:ascii="Times New Roman" w:hAnsi="Times New Roman" w:hint="eastAsia"/>
          <w:szCs w:val="21"/>
        </w:rPr>
        <w:t>生于忧患，死于安乐</w:t>
      </w:r>
      <w:r w:rsidRPr="00E97650">
        <w:rPr>
          <w:rFonts w:ascii="Times New Roman" w:hAnsi="Times New Roman"/>
          <w:szCs w:val="21"/>
        </w:rPr>
        <w:t xml:space="preserve"> 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难度</w:t>
      </w:r>
      <w:r>
        <w:rPr>
          <w:rFonts w:ascii="Times New Roman" w:hAnsi="Times New Roman"/>
          <w:b/>
          <w:szCs w:val="21"/>
        </w:rPr>
        <w:t xml:space="preserve">: </w:t>
      </w:r>
      <w:r>
        <w:rPr>
          <w:rFonts w:ascii="Times New Roman" w:hAnsi="Times New Roman"/>
          <w:szCs w:val="21"/>
        </w:rPr>
        <w:t>2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E97650">
        <w:rPr>
          <w:rFonts w:ascii="宋体" w:hAnsi="宋体" w:hint="eastAsia"/>
          <w:szCs w:val="21"/>
        </w:rPr>
        <w:t>把下面的文言句子翻译成现代汉语。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97650">
        <w:rPr>
          <w:rFonts w:ascii="宋体" w:hAnsi="宋体" w:hint="eastAsia"/>
          <w:szCs w:val="21"/>
        </w:rPr>
        <w:t>（</w:t>
      </w:r>
      <w:r w:rsidRPr="00E97650">
        <w:rPr>
          <w:rFonts w:ascii="宋体" w:hAnsi="宋体" w:hint="eastAsia"/>
          <w:szCs w:val="21"/>
        </w:rPr>
        <w:t>1</w:t>
      </w:r>
      <w:r w:rsidRPr="00E97650">
        <w:rPr>
          <w:rFonts w:ascii="宋体" w:hAnsi="宋体" w:hint="eastAsia"/>
          <w:szCs w:val="21"/>
        </w:rPr>
        <w:t>）庭下如积水空明，水中藻</w:t>
      </w:r>
      <w:proofErr w:type="gramStart"/>
      <w:r w:rsidRPr="00E97650">
        <w:rPr>
          <w:rFonts w:ascii="宋体" w:hAnsi="宋体" w:hint="eastAsia"/>
          <w:szCs w:val="21"/>
        </w:rPr>
        <w:t>荇</w:t>
      </w:r>
      <w:proofErr w:type="gramEnd"/>
      <w:r w:rsidRPr="00E97650">
        <w:rPr>
          <w:rFonts w:ascii="宋体" w:hAnsi="宋体" w:hint="eastAsia"/>
          <w:szCs w:val="21"/>
        </w:rPr>
        <w:t>交横，盖竹柏影也。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97650">
        <w:rPr>
          <w:rFonts w:ascii="宋体" w:hAnsi="宋体" w:hint="eastAsia"/>
          <w:szCs w:val="21"/>
        </w:rPr>
        <w:lastRenderedPageBreak/>
        <w:t>（</w:t>
      </w:r>
      <w:r w:rsidRPr="00E97650">
        <w:rPr>
          <w:rFonts w:ascii="宋体" w:hAnsi="宋体" w:hint="eastAsia"/>
          <w:szCs w:val="21"/>
        </w:rPr>
        <w:t>2</w:t>
      </w:r>
      <w:r w:rsidRPr="00E97650">
        <w:rPr>
          <w:rFonts w:ascii="宋体" w:hAnsi="宋体" w:hint="eastAsia"/>
          <w:szCs w:val="21"/>
        </w:rPr>
        <w:t>）何夜无月？何处无竹柏？但少闲人如吾两人者耳。</w:t>
      </w:r>
    </w:p>
    <w:p w:rsidR="003217B4" w:rsidRPr="00E97650" w:rsidRDefault="003217B4" w:rsidP="003217B4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答案：</w:t>
      </w:r>
      <w:r w:rsidRPr="00E97650">
        <w:rPr>
          <w:rFonts w:ascii="Times New Roman" w:hAnsi="Times New Roman" w:hint="eastAsia"/>
          <w:szCs w:val="21"/>
        </w:rPr>
        <w:t>（</w:t>
      </w:r>
      <w:r w:rsidRPr="00E97650">
        <w:rPr>
          <w:rFonts w:ascii="Times New Roman" w:hAnsi="Times New Roman" w:hint="eastAsia"/>
          <w:szCs w:val="21"/>
        </w:rPr>
        <w:t>1</w:t>
      </w:r>
      <w:r w:rsidRPr="00E97650">
        <w:rPr>
          <w:rFonts w:ascii="Times New Roman" w:hAnsi="Times New Roman" w:hint="eastAsia"/>
          <w:szCs w:val="21"/>
        </w:rPr>
        <w:t>）庭院的地面，沐浴在像积水那样清澈透明的月色之中，“水”中有像藻、</w:t>
      </w:r>
      <w:proofErr w:type="gramStart"/>
      <w:r w:rsidRPr="00E97650">
        <w:rPr>
          <w:rFonts w:ascii="Times New Roman" w:hAnsi="Times New Roman" w:hint="eastAsia"/>
          <w:szCs w:val="21"/>
        </w:rPr>
        <w:t>荇</w:t>
      </w:r>
      <w:proofErr w:type="gramEnd"/>
      <w:r w:rsidRPr="00E97650">
        <w:rPr>
          <w:rFonts w:ascii="Times New Roman" w:hAnsi="Times New Roman" w:hint="eastAsia"/>
          <w:szCs w:val="21"/>
        </w:rPr>
        <w:t>似的水草交错纵横，原来那是竹子和柏树枝叶的影子。</w:t>
      </w:r>
    </w:p>
    <w:p w:rsidR="003217B4" w:rsidRPr="00E97650" w:rsidRDefault="003217B4" w:rsidP="003217B4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E97650">
        <w:rPr>
          <w:rFonts w:ascii="Times New Roman" w:hAnsi="Times New Roman" w:hint="eastAsia"/>
          <w:szCs w:val="21"/>
        </w:rPr>
        <w:t>（</w:t>
      </w:r>
      <w:r w:rsidRPr="00E97650">
        <w:rPr>
          <w:rFonts w:ascii="Times New Roman" w:hAnsi="Times New Roman" w:hint="eastAsia"/>
          <w:szCs w:val="21"/>
        </w:rPr>
        <w:t>2</w:t>
      </w:r>
      <w:r w:rsidRPr="00E97650">
        <w:rPr>
          <w:rFonts w:ascii="Times New Roman" w:hAnsi="Times New Roman" w:hint="eastAsia"/>
          <w:szCs w:val="21"/>
        </w:rPr>
        <w:t>）哪一夜没有月亮呢？哪里没有竹子和柏树呢？只是很少有像我们两个这样的“闲人”罢了。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知识点：</w:t>
      </w:r>
      <w:r w:rsidRPr="00E97650">
        <w:rPr>
          <w:rFonts w:ascii="Times New Roman" w:hAnsi="Times New Roman" w:hint="eastAsia"/>
          <w:szCs w:val="21"/>
        </w:rPr>
        <w:t>12.24</w:t>
      </w:r>
      <w:r w:rsidRPr="00E97650">
        <w:rPr>
          <w:rFonts w:ascii="Times New Roman" w:hAnsi="Times New Roman" w:hint="eastAsia"/>
          <w:szCs w:val="21"/>
        </w:rPr>
        <w:t>文言文翻译原则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难度</w:t>
      </w:r>
      <w:r>
        <w:rPr>
          <w:rFonts w:ascii="Times New Roman" w:hAnsi="Times New Roman"/>
          <w:b/>
          <w:szCs w:val="21"/>
        </w:rPr>
        <w:t xml:space="preserve">: </w:t>
      </w:r>
      <w:r>
        <w:rPr>
          <w:rFonts w:ascii="Times New Roman" w:hAnsi="Times New Roman"/>
          <w:szCs w:val="21"/>
        </w:rPr>
        <w:t>2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提示：</w:t>
      </w:r>
      <w:r>
        <w:rPr>
          <w:rFonts w:ascii="宋体" w:hAnsi="宋体" w:hint="eastAsia"/>
          <w:szCs w:val="21"/>
        </w:rPr>
        <w:t>无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题解：</w:t>
      </w:r>
      <w:r>
        <w:rPr>
          <w:rFonts w:ascii="宋体" w:hAnsi="宋体" w:hint="eastAsia"/>
          <w:szCs w:val="21"/>
        </w:rPr>
        <w:t>无</w:t>
      </w:r>
    </w:p>
    <w:p w:rsidR="003217B4" w:rsidRDefault="003217B4" w:rsidP="003217B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四、阅读理解</w:t>
      </w:r>
    </w:p>
    <w:p w:rsidR="003217B4" w:rsidRPr="0083237D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、阅读选文，回答问</w:t>
      </w:r>
      <w:r w:rsidRPr="0083237D">
        <w:rPr>
          <w:rFonts w:ascii="Times New Roman" w:hAnsi="Times New Roman" w:hint="eastAsia"/>
          <w:szCs w:val="21"/>
        </w:rPr>
        <w:t>题。</w:t>
      </w:r>
    </w:p>
    <w:p w:rsidR="003217B4" w:rsidRPr="0083237D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83237D">
        <w:rPr>
          <w:rFonts w:ascii="Times New Roman" w:hAnsi="Times New Roman" w:hint="eastAsia"/>
          <w:szCs w:val="21"/>
        </w:rPr>
        <w:t>【材料一】</w:t>
      </w:r>
      <w:r w:rsidRPr="0083237D">
        <w:rPr>
          <w:rFonts w:ascii="Times New Roman" w:hAnsi="Times New Roman"/>
          <w:szCs w:val="21"/>
        </w:rPr>
        <w:t> </w:t>
      </w:r>
      <w:r w:rsidRPr="0083237D">
        <w:rPr>
          <w:rFonts w:ascii="Times New Roman" w:hAnsi="Times New Roman" w:hint="eastAsia"/>
          <w:szCs w:val="21"/>
        </w:rPr>
        <w:t>秧歌是流传于我国北方广大地区的一种民间舞蹈。沈阳人酷爱秧歌，他们舞得热烈、舞得豪放、舞得粗犷，令人振奋。如今早晚或节假日的沈阳街头，不仅常有火爆的老年秧歌队表演，还有精品秧歌表演，如“蹉步秧歌”“灯官秧歌”“少儿高跷”和让人耳目一新的“水袖秧歌”“举顶高跷”等。每年，沈阳都会举办秧歌节，历时五至七天。大型秧歌比赛是秧歌节的主体项目。</w:t>
      </w:r>
    </w:p>
    <w:p w:rsidR="003217B4" w:rsidRPr="0083237D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83237D">
        <w:rPr>
          <w:rFonts w:ascii="Times New Roman" w:hAnsi="Times New Roman" w:hint="eastAsia"/>
          <w:szCs w:val="21"/>
        </w:rPr>
        <w:t>【材料二】</w:t>
      </w:r>
      <w:r w:rsidRPr="0083237D">
        <w:rPr>
          <w:rFonts w:ascii="Times New Roman" w:hAnsi="Times New Roman"/>
          <w:szCs w:val="21"/>
        </w:rPr>
        <w:t> </w:t>
      </w:r>
      <w:r w:rsidRPr="0083237D">
        <w:rPr>
          <w:rFonts w:ascii="Times New Roman" w:hAnsi="Times New Roman" w:hint="eastAsia"/>
          <w:szCs w:val="21"/>
        </w:rPr>
        <w:t>东北大鼓和初春枝满族剪纸都是沈阳的非物质文化遗产。东北大鼓又名奉天大鼓，是清代乾隆年间的“子弟书”。唱腔传入沈阳后，与东北民歌小调糅合而成的一种曲艺。艺人操三弦自弹自唱，形式活泼，曾风靡一时。满族剪纸则主要依附于满族社会的历史文化与环境，表现了辽沈地区满族人的日常生活，具有浓郁的民俗特色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83237D">
        <w:rPr>
          <w:rFonts w:ascii="Times New Roman" w:hAnsi="Times New Roman" w:hint="eastAsia"/>
          <w:szCs w:val="21"/>
        </w:rPr>
        <w:t>【材料三】</w:t>
      </w:r>
      <w:r w:rsidRPr="0083237D">
        <w:rPr>
          <w:rFonts w:ascii="Times New Roman" w:hAnsi="Times New Roman"/>
          <w:szCs w:val="21"/>
        </w:rPr>
        <w:t> </w:t>
      </w:r>
      <w:r w:rsidRPr="0083237D">
        <w:rPr>
          <w:rFonts w:ascii="Times New Roman" w:hAnsi="Times New Roman" w:hint="eastAsia"/>
          <w:szCs w:val="21"/>
        </w:rPr>
        <w:t>老边饺子是</w:t>
      </w:r>
      <w:r w:rsidRPr="0083237D">
        <w:rPr>
          <w:rFonts w:ascii="Times New Roman" w:hAnsi="Times New Roman"/>
          <w:szCs w:val="21"/>
        </w:rPr>
        <w:t>1829</w:t>
      </w:r>
      <w:r w:rsidRPr="0083237D">
        <w:rPr>
          <w:rFonts w:ascii="Times New Roman" w:hAnsi="Times New Roman" w:hint="eastAsia"/>
          <w:szCs w:val="21"/>
        </w:rPr>
        <w:t>年（清道光</w:t>
      </w:r>
      <w:r w:rsidRPr="0083237D">
        <w:rPr>
          <w:rFonts w:ascii="Times New Roman" w:hAnsi="Times New Roman"/>
          <w:szCs w:val="21"/>
        </w:rPr>
        <w:t>9</w:t>
      </w:r>
      <w:r w:rsidRPr="0083237D">
        <w:rPr>
          <w:rFonts w:ascii="Times New Roman" w:hAnsi="Times New Roman" w:hint="eastAsia"/>
          <w:szCs w:val="21"/>
        </w:rPr>
        <w:t>年）</w:t>
      </w:r>
      <w:proofErr w:type="gramStart"/>
      <w:r w:rsidRPr="0083237D">
        <w:rPr>
          <w:rFonts w:ascii="Times New Roman" w:hAnsi="Times New Roman" w:hint="eastAsia"/>
          <w:szCs w:val="21"/>
        </w:rPr>
        <w:t>由边福所</w:t>
      </w:r>
      <w:proofErr w:type="gramEnd"/>
      <w:r w:rsidRPr="0083237D">
        <w:rPr>
          <w:rFonts w:ascii="Times New Roman" w:hAnsi="Times New Roman" w:hint="eastAsia"/>
          <w:szCs w:val="21"/>
        </w:rPr>
        <w:t>创制，经过多年实践探索，研制了独特的汤</w:t>
      </w:r>
      <w:proofErr w:type="gramStart"/>
      <w:r w:rsidRPr="0083237D">
        <w:rPr>
          <w:rFonts w:ascii="Times New Roman" w:hAnsi="Times New Roman" w:hint="eastAsia"/>
          <w:szCs w:val="21"/>
        </w:rPr>
        <w:t>煸</w:t>
      </w:r>
      <w:proofErr w:type="gramEnd"/>
      <w:r w:rsidRPr="0083237D">
        <w:rPr>
          <w:rFonts w:ascii="Times New Roman" w:hAnsi="Times New Roman" w:hint="eastAsia"/>
          <w:szCs w:val="21"/>
        </w:rPr>
        <w:t>馅制作工艺，形成老边饺子“皮薄馅大、鲜香味美、浓郁不腻、松散易嚼”的特点，具有蒸、煮、烤、烙、炸、煎等不同制作方法的百余个品种。至今已传承</w:t>
      </w:r>
      <w:r w:rsidRPr="0083237D">
        <w:rPr>
          <w:rFonts w:ascii="Times New Roman" w:hAnsi="Times New Roman"/>
          <w:szCs w:val="21"/>
        </w:rPr>
        <w:t>5</w:t>
      </w:r>
      <w:r w:rsidRPr="0083237D">
        <w:rPr>
          <w:rFonts w:ascii="Times New Roman" w:hAnsi="Times New Roman" w:hint="eastAsia"/>
          <w:szCs w:val="21"/>
        </w:rPr>
        <w:t>代。</w:t>
      </w:r>
    </w:p>
    <w:p w:rsidR="003217B4" w:rsidRPr="00E97650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1</w:t>
      </w:r>
      <w:r>
        <w:rPr>
          <w:rFonts w:ascii="Times New Roman" w:hAnsi="Times New Roman" w:hint="eastAsia"/>
          <w:bCs/>
          <w:szCs w:val="21"/>
        </w:rPr>
        <w:t>）</w:t>
      </w:r>
      <w:r w:rsidRPr="0083237D">
        <w:rPr>
          <w:rFonts w:ascii="Times New Roman" w:hAnsi="Times New Roman" w:hint="eastAsia"/>
          <w:bCs/>
          <w:szCs w:val="21"/>
        </w:rPr>
        <w:t>根据以上三则材料，写出你的探究结果。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答案：</w:t>
      </w:r>
      <w:r w:rsidRPr="0083237D">
        <w:rPr>
          <w:rFonts w:ascii="Times New Roman" w:hAnsi="Times New Roman" w:hint="eastAsia"/>
          <w:szCs w:val="21"/>
        </w:rPr>
        <w:t>①沈阳有悠久的历史；②沈阳有丰富多彩的民俗文化和特色美食。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知识点：</w:t>
      </w:r>
      <w:r w:rsidRPr="0083237D">
        <w:rPr>
          <w:rFonts w:ascii="宋体" w:hAnsi="宋体" w:hint="eastAsia"/>
          <w:szCs w:val="21"/>
        </w:rPr>
        <w:t>11.3</w:t>
      </w:r>
      <w:r w:rsidRPr="0083237D">
        <w:rPr>
          <w:rFonts w:ascii="宋体" w:hAnsi="宋体" w:hint="eastAsia"/>
          <w:szCs w:val="21"/>
        </w:rPr>
        <w:t>归纳总结</w:t>
      </w:r>
      <w:r>
        <w:rPr>
          <w:rFonts w:ascii="Times New Roman" w:hAnsi="Times New Roman"/>
          <w:szCs w:val="21"/>
        </w:rPr>
        <w:t xml:space="preserve"> 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难度</w:t>
      </w:r>
      <w:r>
        <w:rPr>
          <w:rFonts w:ascii="Times New Roman" w:hAnsi="Times New Roman"/>
          <w:b/>
          <w:szCs w:val="21"/>
        </w:rPr>
        <w:t xml:space="preserve">: </w:t>
      </w:r>
      <w:r>
        <w:rPr>
          <w:rFonts w:ascii="Times New Roman" w:hAnsi="Times New Roman"/>
          <w:szCs w:val="21"/>
        </w:rPr>
        <w:t xml:space="preserve"> 2</w:t>
      </w:r>
    </w:p>
    <w:p w:rsidR="003217B4" w:rsidRDefault="003217B4" w:rsidP="003217B4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提示：</w:t>
      </w:r>
      <w:r>
        <w:rPr>
          <w:rFonts w:ascii="Times New Roman" w:hAnsi="Times New Roman" w:hint="eastAsia"/>
          <w:szCs w:val="21"/>
        </w:rPr>
        <w:t>无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题解：</w:t>
      </w:r>
      <w:r w:rsidRPr="0083237D">
        <w:rPr>
          <w:rFonts w:ascii="Times New Roman" w:hAnsi="Times New Roman" w:hint="eastAsia"/>
          <w:szCs w:val="21"/>
        </w:rPr>
        <w:t>此题考查材料探究。通读以上三则材料，材料一讲了沈阳人酷爱秧歌；材料</w:t>
      </w:r>
      <w:proofErr w:type="gramStart"/>
      <w:r w:rsidRPr="0083237D">
        <w:rPr>
          <w:rFonts w:ascii="Times New Roman" w:hAnsi="Times New Roman" w:hint="eastAsia"/>
          <w:szCs w:val="21"/>
        </w:rPr>
        <w:t>二介绍</w:t>
      </w:r>
      <w:proofErr w:type="gramEnd"/>
      <w:r w:rsidRPr="0083237D">
        <w:rPr>
          <w:rFonts w:ascii="Times New Roman" w:hAnsi="Times New Roman" w:hint="eastAsia"/>
          <w:szCs w:val="21"/>
        </w:rPr>
        <w:t>了沈阳的非物质文化遗产——东北大鼓和初春枝满族剪纸；材料三介绍了沈阳的特色小吃——老边饺子，从中不难看出沈阳的民俗文化丰富多彩。再根据“东北大鼓又名奉天大鼓，是清代乾隆年间的‘子弟书’唱腔传入沈阳后，与东北民歌小调糅合而成的一种曲艺”“老边饺子是</w:t>
      </w:r>
      <w:r w:rsidRPr="0083237D">
        <w:rPr>
          <w:rFonts w:ascii="Times New Roman" w:hAnsi="Times New Roman" w:hint="eastAsia"/>
          <w:szCs w:val="21"/>
        </w:rPr>
        <w:t>1829</w:t>
      </w:r>
      <w:r w:rsidRPr="0083237D">
        <w:rPr>
          <w:rFonts w:ascii="Times New Roman" w:hAnsi="Times New Roman" w:hint="eastAsia"/>
          <w:szCs w:val="21"/>
        </w:rPr>
        <w:t>年（清道光</w:t>
      </w:r>
      <w:r w:rsidRPr="0083237D">
        <w:rPr>
          <w:rFonts w:ascii="Times New Roman" w:hAnsi="Times New Roman" w:hint="eastAsia"/>
          <w:szCs w:val="21"/>
        </w:rPr>
        <w:t>9</w:t>
      </w:r>
      <w:r w:rsidRPr="0083237D">
        <w:rPr>
          <w:rFonts w:ascii="Times New Roman" w:hAnsi="Times New Roman" w:hint="eastAsia"/>
          <w:szCs w:val="21"/>
        </w:rPr>
        <w:t>年）由边福所创制”可知沈阳具有悠久的历史。</w:t>
      </w:r>
    </w:p>
    <w:p w:rsidR="003217B4" w:rsidRPr="0083237D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83237D">
        <w:rPr>
          <w:rFonts w:ascii="Times New Roman" w:hAnsi="Times New Roman" w:hint="eastAsia"/>
          <w:szCs w:val="21"/>
        </w:rPr>
        <w:t>某同学根据以上材料拟写了一副对联，请你补充完整。</w:t>
      </w:r>
    </w:p>
    <w:p w:rsidR="003217B4" w:rsidRPr="0083237D" w:rsidRDefault="003217B4" w:rsidP="003217B4">
      <w:pPr>
        <w:spacing w:line="360" w:lineRule="auto"/>
        <w:rPr>
          <w:rFonts w:ascii="Times New Roman" w:hAnsi="Times New Roman"/>
          <w:szCs w:val="21"/>
        </w:rPr>
      </w:pPr>
      <w:r w:rsidRPr="0083237D">
        <w:rPr>
          <w:rFonts w:ascii="Times New Roman" w:hAnsi="Times New Roman" w:hint="eastAsia"/>
          <w:szCs w:val="21"/>
        </w:rPr>
        <w:t>上联：看秧歌听大鼓乐在其中</w:t>
      </w:r>
      <w:r w:rsidRPr="0083237D">
        <w:rPr>
          <w:rFonts w:ascii="Times New Roman" w:hAnsi="Times New Roman"/>
          <w:szCs w:val="21"/>
        </w:rPr>
        <w:t>  </w:t>
      </w:r>
    </w:p>
    <w:p w:rsidR="003217B4" w:rsidRDefault="003217B4" w:rsidP="003217B4">
      <w:pPr>
        <w:spacing w:line="360" w:lineRule="auto"/>
        <w:rPr>
          <w:rFonts w:ascii="Times New Roman" w:hAnsi="Times New Roman"/>
          <w:szCs w:val="21"/>
          <w:u w:val="single"/>
        </w:rPr>
      </w:pPr>
      <w:r w:rsidRPr="0083237D">
        <w:rPr>
          <w:rFonts w:ascii="Times New Roman" w:hAnsi="Times New Roman" w:hint="eastAsia"/>
          <w:szCs w:val="21"/>
        </w:rPr>
        <w:lastRenderedPageBreak/>
        <w:t>下联：</w:t>
      </w:r>
      <w:r w:rsidRPr="0083237D">
        <w:rPr>
          <w:rFonts w:ascii="Times New Roman" w:hAnsi="Times New Roman"/>
          <w:szCs w:val="21"/>
          <w:u w:val="single"/>
        </w:rPr>
        <w:t>          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答案：</w:t>
      </w:r>
      <w:r w:rsidRPr="0083237D">
        <w:rPr>
          <w:rFonts w:ascii="Times New Roman" w:hAnsi="Times New Roman" w:hint="eastAsia"/>
          <w:szCs w:val="21"/>
        </w:rPr>
        <w:t>吃饺子学剪纸流连忘返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知识点：</w:t>
      </w:r>
      <w:r w:rsidRPr="0083237D">
        <w:rPr>
          <w:rFonts w:ascii="宋体" w:hAnsi="宋体" w:hint="eastAsia"/>
          <w:szCs w:val="21"/>
        </w:rPr>
        <w:t>7.2</w:t>
      </w:r>
      <w:r w:rsidRPr="0083237D">
        <w:rPr>
          <w:rFonts w:ascii="宋体" w:hAnsi="宋体" w:hint="eastAsia"/>
          <w:szCs w:val="21"/>
        </w:rPr>
        <w:t>对联</w:t>
      </w:r>
    </w:p>
    <w:p w:rsidR="003217B4" w:rsidRDefault="003217B4" w:rsidP="003217B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难度</w:t>
      </w:r>
      <w:r>
        <w:rPr>
          <w:rFonts w:ascii="Times New Roman" w:hAnsi="Times New Roman"/>
          <w:b/>
          <w:szCs w:val="21"/>
        </w:rPr>
        <w:t xml:space="preserve">: </w:t>
      </w:r>
      <w:r>
        <w:rPr>
          <w:rFonts w:ascii="Times New Roman" w:hAnsi="Times New Roman"/>
          <w:szCs w:val="21"/>
        </w:rPr>
        <w:t xml:space="preserve"> 2</w:t>
      </w:r>
    </w:p>
    <w:p w:rsidR="003217B4" w:rsidRDefault="003217B4" w:rsidP="003217B4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提示：</w:t>
      </w:r>
      <w:r>
        <w:rPr>
          <w:rFonts w:ascii="Times New Roman" w:hAnsi="Times New Roman" w:hint="eastAsia"/>
          <w:szCs w:val="21"/>
        </w:rPr>
        <w:t>无</w:t>
      </w:r>
    </w:p>
    <w:p w:rsidR="003217B4" w:rsidRPr="0083237D" w:rsidRDefault="003217B4" w:rsidP="003217B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题解：</w:t>
      </w:r>
      <w:r w:rsidRPr="0083237D">
        <w:rPr>
          <w:rFonts w:ascii="Times New Roman" w:hAnsi="Times New Roman" w:hint="eastAsia"/>
          <w:szCs w:val="21"/>
        </w:rPr>
        <w:t>对联要求字数相等、词性相同、意义相近或相反。结合上联和材料，“看秧歌”“听大鼓”分别对应材料</w:t>
      </w:r>
      <w:proofErr w:type="gramStart"/>
      <w:r w:rsidRPr="0083237D">
        <w:rPr>
          <w:rFonts w:ascii="Times New Roman" w:hAnsi="Times New Roman" w:hint="eastAsia"/>
          <w:szCs w:val="21"/>
        </w:rPr>
        <w:t>一</w:t>
      </w:r>
      <w:proofErr w:type="gramEnd"/>
      <w:r w:rsidRPr="0083237D">
        <w:rPr>
          <w:rFonts w:ascii="Times New Roman" w:hAnsi="Times New Roman" w:hint="eastAsia"/>
          <w:szCs w:val="21"/>
        </w:rPr>
        <w:t>和材料二中的内容，再看材料</w:t>
      </w:r>
      <w:proofErr w:type="gramStart"/>
      <w:r w:rsidRPr="0083237D">
        <w:rPr>
          <w:rFonts w:ascii="Times New Roman" w:hAnsi="Times New Roman" w:hint="eastAsia"/>
          <w:szCs w:val="21"/>
        </w:rPr>
        <w:t>二介绍</w:t>
      </w:r>
      <w:proofErr w:type="gramEnd"/>
      <w:r w:rsidRPr="0083237D">
        <w:rPr>
          <w:rFonts w:ascii="Times New Roman" w:hAnsi="Times New Roman" w:hint="eastAsia"/>
          <w:szCs w:val="21"/>
        </w:rPr>
        <w:t>了两种非物质文化遗产——东北大鼓和满族剪纸，因此推知下联可从材料二、材料三中概括，提取出“剪纸”“饺子”，然后根据上联的动宾结构得出下联可拟写为“吃饺子学剪纸”，后面跟的四字成语，跟“乐在其中”意思相近即可。</w:t>
      </w:r>
    </w:p>
    <w:p w:rsidR="00DF62ED" w:rsidRPr="003217B4" w:rsidRDefault="00DF62ED" w:rsidP="003217B4">
      <w:pPr>
        <w:rPr>
          <w:rFonts w:eastAsiaTheme="minorEastAsia"/>
          <w:sz w:val="28"/>
          <w:szCs w:val="28"/>
        </w:rPr>
      </w:pPr>
    </w:p>
    <w:sectPr w:rsidR="00DF62ED" w:rsidRPr="003217B4">
      <w:headerReference w:type="default" r:id="rId7"/>
      <w:footerReference w:type="default" r:id="rId8"/>
      <w:pgSz w:w="11906" w:h="16838"/>
      <w:pgMar w:top="1440" w:right="1080" w:bottom="1440" w:left="1080" w:header="426" w:footer="4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48" w:rsidRDefault="00820348">
      <w:r>
        <w:separator/>
      </w:r>
    </w:p>
  </w:endnote>
  <w:endnote w:type="continuationSeparator" w:id="0">
    <w:p w:rsidR="00820348" w:rsidRDefault="0082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D6" w:rsidRDefault="00C74B53">
    <w:pPr>
      <w:pStyle w:val="a3"/>
      <w:pBdr>
        <w:top w:val="single" w:sz="4" w:space="1" w:color="auto"/>
      </w:pBdr>
      <w:rPr>
        <w:sz w:val="12"/>
      </w:rPr>
    </w:pPr>
    <w:r>
      <w:rPr>
        <w:rFonts w:ascii="微软雅黑" w:eastAsia="微软雅黑" w:hAnsi="微软雅黑" w:cs="微软雅黑" w:hint="eastAsia"/>
        <w:sz w:val="12"/>
      </w:rPr>
      <w:t>地址</w:t>
    </w:r>
    <w:r>
      <w:rPr>
        <w:rFonts w:ascii="Malgun Gothic Semilight" w:eastAsia="Malgun Gothic Semilight" w:hAnsi="Malgun Gothic Semilight" w:cs="Malgun Gothic Semilight" w:hint="eastAsia"/>
        <w:sz w:val="12"/>
      </w:rPr>
      <w:t>：</w:t>
    </w:r>
    <w:r>
      <w:rPr>
        <w:rFonts w:ascii="微软雅黑" w:eastAsia="微软雅黑" w:hAnsi="微软雅黑" w:cs="微软雅黑" w:hint="eastAsia"/>
        <w:sz w:val="12"/>
      </w:rPr>
      <w:t>中国沈阳市和平区大庆路</w:t>
    </w:r>
    <w:r>
      <w:rPr>
        <w:sz w:val="12"/>
      </w:rPr>
      <w:t>15</w:t>
    </w:r>
    <w:r>
      <w:rPr>
        <w:rFonts w:ascii="微软雅黑" w:eastAsia="微软雅黑" w:hAnsi="微软雅黑" w:cs="微软雅黑" w:hint="eastAsia"/>
        <w:sz w:val="12"/>
      </w:rPr>
      <w:t>号</w:t>
    </w:r>
    <w:r>
      <w:rPr>
        <w:sz w:val="12"/>
      </w:rPr>
      <w:t xml:space="preserve"> </w:t>
    </w:r>
    <w:r>
      <w:rPr>
        <w:rFonts w:ascii="微软雅黑" w:eastAsia="微软雅黑" w:hAnsi="微软雅黑" w:cs="微软雅黑" w:hint="eastAsia"/>
        <w:sz w:val="12"/>
      </w:rPr>
      <w:t>邮编</w:t>
    </w:r>
    <w:r>
      <w:rPr>
        <w:rFonts w:ascii="Malgun Gothic Semilight" w:eastAsia="Malgun Gothic Semilight" w:hAnsi="Malgun Gothic Semilight" w:cs="Malgun Gothic Semilight" w:hint="eastAsia"/>
        <w:sz w:val="12"/>
      </w:rPr>
      <w:t>：</w:t>
    </w:r>
    <w:r>
      <w:rPr>
        <w:sz w:val="12"/>
      </w:rPr>
      <w:t>110002</w:t>
    </w:r>
  </w:p>
  <w:p w:rsidR="007B33D6" w:rsidRDefault="00C74B53">
    <w:pPr>
      <w:pStyle w:val="a3"/>
      <w:pBdr>
        <w:top w:val="single" w:sz="4" w:space="1" w:color="auto"/>
      </w:pBdr>
      <w:rPr>
        <w:sz w:val="12"/>
      </w:rPr>
    </w:pPr>
    <w:proofErr w:type="gramStart"/>
    <w:r>
      <w:rPr>
        <w:b/>
        <w:sz w:val="12"/>
      </w:rPr>
      <w:t>Address :</w:t>
    </w:r>
    <w:proofErr w:type="gramEnd"/>
    <w:r>
      <w:rPr>
        <w:sz w:val="12"/>
      </w:rPr>
      <w:t xml:space="preserve"> No.15, Daqing Road, </w:t>
    </w:r>
    <w:proofErr w:type="spellStart"/>
    <w:r>
      <w:rPr>
        <w:sz w:val="12"/>
      </w:rPr>
      <w:t>Heping</w:t>
    </w:r>
    <w:proofErr w:type="spellEnd"/>
    <w:r>
      <w:rPr>
        <w:sz w:val="12"/>
      </w:rPr>
      <w:t xml:space="preserve"> District, Shenyang, China.   Postcode: 110002</w:t>
    </w:r>
  </w:p>
  <w:p w:rsidR="007B33D6" w:rsidRDefault="00C74B53">
    <w:pPr>
      <w:pStyle w:val="a3"/>
      <w:pBdr>
        <w:top w:val="single" w:sz="4" w:space="1" w:color="auto"/>
      </w:pBdr>
      <w:rPr>
        <w:sz w:val="12"/>
      </w:rPr>
    </w:pPr>
    <w:r>
      <w:rPr>
        <w:rFonts w:ascii="微软雅黑" w:eastAsia="微软雅黑" w:hAnsi="微软雅黑" w:cs="微软雅黑" w:hint="eastAsia"/>
        <w:sz w:val="12"/>
      </w:rPr>
      <w:t>邮箱</w:t>
    </w:r>
    <w:r>
      <w:rPr>
        <w:rFonts w:hint="eastAsia"/>
        <w:sz w:val="12"/>
      </w:rPr>
      <w:t>：</w:t>
    </w:r>
    <w:r>
      <w:rPr>
        <w:sz w:val="12"/>
      </w:rPr>
      <w:t>eeda@hexfuture.com</w:t>
    </w:r>
  </w:p>
  <w:p w:rsidR="007B33D6" w:rsidRDefault="007B33D6">
    <w:pPr>
      <w:pStyle w:val="a3"/>
      <w:pBdr>
        <w:top w:val="single" w:sz="4" w:space="1" w:color="auto"/>
      </w:pBdr>
      <w:rPr>
        <w:rFonts w:eastAsiaTheme="minorEastAs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48" w:rsidRDefault="00820348">
      <w:r>
        <w:separator/>
      </w:r>
    </w:p>
  </w:footnote>
  <w:footnote w:type="continuationSeparator" w:id="0">
    <w:p w:rsidR="00820348" w:rsidRDefault="0082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D6" w:rsidRDefault="00820348">
    <w:pPr>
      <w:pStyle w:val="a5"/>
      <w:pBdr>
        <w:bottom w:val="single" w:sz="4" w:space="1" w:color="auto"/>
      </w:pBdr>
      <w:spacing w:line="240" w:lineRule="atLeast"/>
      <w:jc w:val="left"/>
      <w:rPr>
        <w:rFonts w:ascii="华文行楷" w:eastAsia="华文行楷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7" o:spid="_x0000_s3073" type="#_x0000_t75" style="position:absolute;margin-left:-40.95pt;margin-top:18pt;width:36.75pt;height:35.95pt;z-index:251658240;mso-position-vertical-relative:page;mso-width-relative:page;mso-height-relative:page">
          <v:imagedata r:id="rId1" o:title="" chromakey="white"/>
          <w10:wrap anchory="page"/>
        </v:shape>
      </w:pict>
    </w:r>
    <w:r w:rsidR="00C74B53">
      <w:rPr>
        <w:rFonts w:ascii="华文行楷" w:eastAsia="华文行楷" w:hint="eastAsia"/>
        <w:sz w:val="28"/>
      </w:rPr>
      <w:t>教育均衡发展联盟</w:t>
    </w:r>
  </w:p>
  <w:p w:rsidR="007B33D6" w:rsidRDefault="00C74B53">
    <w:pPr>
      <w:pStyle w:val="a5"/>
      <w:pBdr>
        <w:bottom w:val="single" w:sz="4" w:space="1" w:color="auto"/>
      </w:pBdr>
      <w:spacing w:line="240" w:lineRule="atLeast"/>
      <w:jc w:val="left"/>
      <w:rPr>
        <w:rFonts w:ascii="Times New Roman" w:eastAsia="华文行楷" w:hAnsi="Times New Roman"/>
        <w:sz w:val="14"/>
      </w:rPr>
    </w:pPr>
    <w:r>
      <w:rPr>
        <w:rFonts w:ascii="Times New Roman" w:eastAsia="华文行楷" w:hAnsi="Times New Roman"/>
        <w:sz w:val="14"/>
      </w:rPr>
      <w:t>Education Equalization Development Alliance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55C6"/>
    <w:rsid w:val="000029FA"/>
    <w:rsid w:val="00047880"/>
    <w:rsid w:val="00047B02"/>
    <w:rsid w:val="0007683C"/>
    <w:rsid w:val="00084121"/>
    <w:rsid w:val="000878D9"/>
    <w:rsid w:val="000A775E"/>
    <w:rsid w:val="000C5B48"/>
    <w:rsid w:val="00162C3A"/>
    <w:rsid w:val="001B1A4A"/>
    <w:rsid w:val="001B20B0"/>
    <w:rsid w:val="001C66BC"/>
    <w:rsid w:val="001D032D"/>
    <w:rsid w:val="001F396F"/>
    <w:rsid w:val="00271C78"/>
    <w:rsid w:val="00274168"/>
    <w:rsid w:val="00274A94"/>
    <w:rsid w:val="002A39D8"/>
    <w:rsid w:val="002A7D6B"/>
    <w:rsid w:val="002F4721"/>
    <w:rsid w:val="003009CB"/>
    <w:rsid w:val="003217B4"/>
    <w:rsid w:val="00323B37"/>
    <w:rsid w:val="00381A61"/>
    <w:rsid w:val="003A139D"/>
    <w:rsid w:val="003B4D3C"/>
    <w:rsid w:val="003D03FA"/>
    <w:rsid w:val="003E3CAE"/>
    <w:rsid w:val="003E6A11"/>
    <w:rsid w:val="00406F3C"/>
    <w:rsid w:val="00410AEC"/>
    <w:rsid w:val="0044629D"/>
    <w:rsid w:val="00446DA1"/>
    <w:rsid w:val="0048251D"/>
    <w:rsid w:val="00492B26"/>
    <w:rsid w:val="00493C22"/>
    <w:rsid w:val="004D4271"/>
    <w:rsid w:val="005975C8"/>
    <w:rsid w:val="005A0EBC"/>
    <w:rsid w:val="0063439F"/>
    <w:rsid w:val="0067430D"/>
    <w:rsid w:val="00681D5D"/>
    <w:rsid w:val="006860DC"/>
    <w:rsid w:val="006D2D45"/>
    <w:rsid w:val="006F694E"/>
    <w:rsid w:val="0070450D"/>
    <w:rsid w:val="0071492B"/>
    <w:rsid w:val="0074489C"/>
    <w:rsid w:val="007A1840"/>
    <w:rsid w:val="007B33D6"/>
    <w:rsid w:val="007C249E"/>
    <w:rsid w:val="00820348"/>
    <w:rsid w:val="008237E3"/>
    <w:rsid w:val="008A2032"/>
    <w:rsid w:val="008C3DE4"/>
    <w:rsid w:val="008D51D4"/>
    <w:rsid w:val="00986243"/>
    <w:rsid w:val="009C1554"/>
    <w:rsid w:val="009C3728"/>
    <w:rsid w:val="009D0D1E"/>
    <w:rsid w:val="009E0040"/>
    <w:rsid w:val="00A0119C"/>
    <w:rsid w:val="00A01BE3"/>
    <w:rsid w:val="00A1131F"/>
    <w:rsid w:val="00A3419B"/>
    <w:rsid w:val="00A40BC2"/>
    <w:rsid w:val="00A47B58"/>
    <w:rsid w:val="00B13DFA"/>
    <w:rsid w:val="00B377AE"/>
    <w:rsid w:val="00B43AC8"/>
    <w:rsid w:val="00B52964"/>
    <w:rsid w:val="00B66A8A"/>
    <w:rsid w:val="00B87D99"/>
    <w:rsid w:val="00BE0F5F"/>
    <w:rsid w:val="00C16DDD"/>
    <w:rsid w:val="00C27814"/>
    <w:rsid w:val="00C517B1"/>
    <w:rsid w:val="00C51FA2"/>
    <w:rsid w:val="00C74B53"/>
    <w:rsid w:val="00D47E8B"/>
    <w:rsid w:val="00DF62ED"/>
    <w:rsid w:val="00E26F61"/>
    <w:rsid w:val="00E813F8"/>
    <w:rsid w:val="00EA2D75"/>
    <w:rsid w:val="00ED55C6"/>
    <w:rsid w:val="00EF5927"/>
    <w:rsid w:val="00F24556"/>
    <w:rsid w:val="00F2716B"/>
    <w:rsid w:val="00F32ED6"/>
    <w:rsid w:val="00F413D3"/>
    <w:rsid w:val="00F45CE0"/>
    <w:rsid w:val="00F506B3"/>
    <w:rsid w:val="00F821DD"/>
    <w:rsid w:val="00FD3F1A"/>
    <w:rsid w:val="02A31334"/>
    <w:rsid w:val="03111936"/>
    <w:rsid w:val="17F51507"/>
    <w:rsid w:val="20B80A02"/>
    <w:rsid w:val="26857092"/>
    <w:rsid w:val="34136499"/>
    <w:rsid w:val="3CA030ED"/>
    <w:rsid w:val="5B91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559D6CE6-1B27-4894-9915-04760B88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?" w:eastAsia="等?" w:hAnsi="等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qFormat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4">
    <w:name w:val="xl154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5">
    <w:name w:val="xl15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3">
    <w:name w:val="xl16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5">
    <w:name w:val="xl165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6">
    <w:name w:val="xl166"/>
    <w:basedOn w:val="a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标题 字符"/>
    <w:basedOn w:val="a0"/>
    <w:link w:val="a7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c">
    <w:name w:val="Plain Text"/>
    <w:basedOn w:val="a"/>
    <w:link w:val="ad"/>
    <w:unhideWhenUsed/>
    <w:rsid w:val="003217B4"/>
    <w:rPr>
      <w:rFonts w:ascii="宋体" w:eastAsia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3217B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Mike Wolf</dc:creator>
  <cp:lastModifiedBy>党桥桥</cp:lastModifiedBy>
  <cp:revision>18</cp:revision>
  <cp:lastPrinted>2016-07-03T05:15:00Z</cp:lastPrinted>
  <dcterms:created xsi:type="dcterms:W3CDTF">2017-05-23T06:36:00Z</dcterms:created>
  <dcterms:modified xsi:type="dcterms:W3CDTF">2017-12-18T07:52:00Z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